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5" w:rsidRDefault="00D81B89" w:rsidP="00BD5C5C">
      <w:pPr>
        <w:jc w:val="center"/>
        <w:rPr>
          <w:b/>
          <w:sz w:val="36"/>
          <w:szCs w:val="36"/>
        </w:rPr>
      </w:pPr>
      <w:r w:rsidRPr="00D81B89">
        <w:rPr>
          <w:rFonts w:hint="eastAsia"/>
          <w:b/>
          <w:sz w:val="36"/>
          <w:szCs w:val="36"/>
        </w:rPr>
        <w:t>政讯通•全国三农项目行业百网平台名称及网址</w:t>
      </w:r>
    </w:p>
    <w:tbl>
      <w:tblPr>
        <w:tblW w:w="10150" w:type="dxa"/>
        <w:tblInd w:w="93" w:type="dxa"/>
        <w:tblLook w:val="04A0"/>
      </w:tblPr>
      <w:tblGrid>
        <w:gridCol w:w="1040"/>
        <w:gridCol w:w="4230"/>
        <w:gridCol w:w="4880"/>
      </w:tblGrid>
      <w:tr w:rsidR="00BD5C5C" w:rsidRPr="00BD5C5C" w:rsidTr="00BD5C5C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网站链接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中国三农市场网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http://sn-scw.org.cn/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中国三农资讯网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http://snzxwt.org/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http://nmwwt.org/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中国农民工网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http://zgnmg.org.cn/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中国农资供销网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http://nzgx.org/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中国农副产品供销网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http://nfcpgxw.org.cn/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中国乡村网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http://xcwt.org/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特色乡镇网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http://zgtsxz.com/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特色城镇网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http://zgtscz.cn/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特色产业网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http://zgtscyw.com/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特色产品网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http://zgtscp.com/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特产博览网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http://zgtcbl.org.cn/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三农政策法规网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http://snzcfgw.org.cn/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三农投资信息网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http://sntzxx.org.cn/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三农科教网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http://snkjw.org.cn/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农村文化生活网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http://ncwhsh.org.cn/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三农发展建设网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http://snfzjs.org.cn/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三农精英人物网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http://snjyrw.org.cn/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三农投资网（三农投资）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http://sntz.com.cn/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特色农业网（产业集群）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http://teseny.org.cn/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特色乡村网（特色乡村）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http://tesexc.org.cn/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三农实践网（三农探索）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http://sannongsj.org.cn/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三农服务网（三农服务）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http://snfww.org.cn/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三农人物网（三农人物）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http://sannongrww.org.cn/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三农名企网（三农名企）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http://sannongmq.org.cn/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三农法制网（三农法制）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http://sannongfz.cn/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三农新闻网（三农新闻）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http://snnews.org.cn/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农业资讯网（农业生产）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http://nongyezxw.org.cn/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农民资讯网（农民生活）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农民商贸信息网（商贸信息）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http://nmsmxx.org.cn/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农民招商引资网（招商引资）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http://nmzsyzw.org.cn/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农民市场行情网（市场行情）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http://nmschqw.org.cn/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农民法制天地网（法制天地）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http://nmfztdw.org.cn/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农民合作社网（农民合作社）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http://nmhzs.org.cn/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农资市场信息网（市场信息）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农资服务网（服务单位）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http://nongzifw.cn/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农资供求信息网（供求信息）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http://nzgqxx.org.cn/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农村生活市场网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http://ncshsc.org.cn/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三农政策网（政策法规）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农副产品市场信息网（市场信息）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农副产品招商招标网（招商招标）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http://nfcpzszb.org.cn/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农村市场网（农村市场）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http://nongcunsc.org.cn/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三农动态网（三农市场动态）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三农管理网（三农市场管理）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http://sannonggl.org.cn/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三农市场信息网（三农市场信息）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http://snscxx.org.cn/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三农知识网（三农知识）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三农市场服务网（三农市场服务）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http://snscfw.org.cn/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三农维权网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http://sannongwq.org.cn/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农民工时评网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http://nongmingsp.org.cn/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关注农民网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http://gznongmin.org.cn/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FA15BF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A15BF">
              <w:rPr>
                <w:rFonts w:ascii="宋体" w:eastAsia="宋体" w:hAnsi="宋体" w:cs="宋体"/>
                <w:kern w:val="0"/>
                <w:sz w:val="28"/>
                <w:szCs w:val="28"/>
              </w:rPr>
              <w:t>http://nmdtw.org.cn/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http://nongyefzw.org.cn/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http://nongyegz.org.cn/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农业时报网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http://nongyesb.org.cn/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http://nytx.org.cn/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http://nc-fz.org.cn/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http://ncspw.org.cn/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http://nongcundt.org.cn/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农资打假网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http://nongzidjw.org.cn/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农资纪实网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http://sngzw.org.cn/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http://snzxwl.org.cn/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http://snxww.org.cn/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http://sannongdc.org.cn/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三农议政网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http://sannongyz.org.cn/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http://snzwxx.org.cn/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http://snzixun.org.cn/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http://sn-sp.org.cn/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http://sngcw.org/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三农新闻在线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http://snxwzx.org.cn/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三农民声网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http://snmsw.org.cn/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http://sannongzww.org.cn/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http://sn-js.org.cn/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http://sn-dt.org.cn/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http://snrx.org.cn/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农家乐时讯网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http://sx.njlw.org.cn/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农家乐在线网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http://njlzxw.org.cn/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聚焦三农网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http://jjsnw.org.cn/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http://sannongxxh.org.cn/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三农信息网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http://sannongxx.org.cn/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http://nyxxh.org.cn/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http://nyxxl.org.cn/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农村信息化网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http://ncxxhw.org.cn/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http://nyhzsw.org/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农民合作社网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http://nmhzsw.org/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http://xzgbzx.org/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http://xzgbyq.org/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乡镇干部法制网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http://xzgb-fz.org.cn/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http://zgxzzx.org/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乡镇时评网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http://xzspw.org.cn/</w:t>
            </w:r>
          </w:p>
        </w:tc>
      </w:tr>
      <w:tr w:rsidR="00BD5C5C" w:rsidRPr="00BD5C5C" w:rsidTr="00BD5C5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农贸市场资讯网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5C" w:rsidRPr="00BD5C5C" w:rsidRDefault="00BD5C5C" w:rsidP="00BD5C5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D5C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http://nmsczix.org.cn/</w:t>
            </w:r>
          </w:p>
        </w:tc>
      </w:tr>
    </w:tbl>
    <w:p w:rsidR="00BD5C5C" w:rsidRDefault="00BD5C5C" w:rsidP="00BD5C5C">
      <w:pPr>
        <w:jc w:val="center"/>
      </w:pPr>
    </w:p>
    <w:sectPr w:rsidR="00BD5C5C" w:rsidSect="00AE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996"/>
    <w:rsid w:val="00005FFB"/>
    <w:rsid w:val="00285D78"/>
    <w:rsid w:val="00753996"/>
    <w:rsid w:val="00AB4198"/>
    <w:rsid w:val="00AE52D0"/>
    <w:rsid w:val="00B14EDF"/>
    <w:rsid w:val="00BD5C5C"/>
    <w:rsid w:val="00C15A4F"/>
    <w:rsid w:val="00C642EE"/>
    <w:rsid w:val="00CA4CF5"/>
    <w:rsid w:val="00D81B89"/>
    <w:rsid w:val="00F3039A"/>
    <w:rsid w:val="00F961F0"/>
    <w:rsid w:val="00FA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9</cp:revision>
  <dcterms:created xsi:type="dcterms:W3CDTF">2022-10-26T07:08:00Z</dcterms:created>
  <dcterms:modified xsi:type="dcterms:W3CDTF">2025-05-21T08:25:00Z</dcterms:modified>
</cp:coreProperties>
</file>