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EA" w:rsidRPr="00960030" w:rsidRDefault="00FB7FF9" w:rsidP="00960030">
      <w:pPr>
        <w:jc w:val="center"/>
        <w:rPr>
          <w:rFonts w:asciiTheme="minorEastAsia" w:hAnsiTheme="minorEastAsia"/>
          <w:sz w:val="36"/>
          <w:szCs w:val="36"/>
        </w:rPr>
      </w:pPr>
      <w:r w:rsidRPr="00FB7FF9">
        <w:rPr>
          <w:rFonts w:asciiTheme="minorEastAsia" w:hAnsiTheme="minorEastAsia" w:hint="eastAsia"/>
          <w:b/>
          <w:sz w:val="44"/>
          <w:szCs w:val="44"/>
        </w:rPr>
        <w:t>政讯通•全国三农项目领用单位带章空白核实函保证书</w:t>
      </w:r>
    </w:p>
    <w:p w:rsidR="000E1697" w:rsidRPr="000E1697" w:rsidRDefault="000E1697">
      <w:pPr>
        <w:rPr>
          <w:rFonts w:asciiTheme="minorEastAsia" w:hAnsiTheme="minorEastAsia"/>
          <w:sz w:val="28"/>
          <w:szCs w:val="28"/>
        </w:rPr>
      </w:pPr>
    </w:p>
    <w:p w:rsidR="000E1697" w:rsidRPr="000E1697" w:rsidRDefault="000E1697" w:rsidP="000E1697">
      <w:pPr>
        <w:rPr>
          <w:rFonts w:asciiTheme="minorEastAsia" w:hAnsiTheme="minorEastAsia"/>
          <w:sz w:val="28"/>
          <w:szCs w:val="28"/>
        </w:rPr>
      </w:pPr>
      <w:r w:rsidRPr="000E1697">
        <w:rPr>
          <w:rFonts w:asciiTheme="minorEastAsia" w:hAnsiTheme="minorEastAsia" w:hint="eastAsia"/>
          <w:sz w:val="28"/>
          <w:szCs w:val="28"/>
        </w:rPr>
        <w:t xml:space="preserve">　　我依照本单位《带章空白资讯核实函》规定领取《带章空白资讯核实函》，并按规定要求认真使用、妥善管理，做为领用管理人我保证做到以下几点：</w:t>
      </w:r>
    </w:p>
    <w:p w:rsidR="000E1697" w:rsidRPr="000E1697" w:rsidRDefault="000E1697" w:rsidP="000E1697">
      <w:pPr>
        <w:rPr>
          <w:rFonts w:asciiTheme="minorEastAsia" w:hAnsiTheme="minorEastAsia"/>
          <w:sz w:val="28"/>
          <w:szCs w:val="28"/>
        </w:rPr>
      </w:pPr>
      <w:r w:rsidRPr="000E1697">
        <w:rPr>
          <w:rFonts w:asciiTheme="minorEastAsia" w:hAnsiTheme="minorEastAsia" w:hint="eastAsia"/>
          <w:sz w:val="28"/>
          <w:szCs w:val="28"/>
        </w:rPr>
        <w:t xml:space="preserve">　　一、开出《带章空白资讯核实函》前，对所发资讯稿件审核，合规后将纸质材料或电子版存档并同时报总部备案，并提醒撰稿人核实稿件内容所列举事实的相关证据，并文责自负。不违规签发《带章空白资讯核实函》，如违法违规接受制度处罚，并取消核实函领用资格。</w:t>
      </w:r>
    </w:p>
    <w:p w:rsidR="000E1697" w:rsidRPr="000E1697" w:rsidRDefault="000E1697" w:rsidP="000E1697">
      <w:pPr>
        <w:rPr>
          <w:rFonts w:asciiTheme="minorEastAsia" w:hAnsiTheme="minorEastAsia"/>
          <w:sz w:val="28"/>
          <w:szCs w:val="28"/>
        </w:rPr>
      </w:pPr>
      <w:r w:rsidRPr="000E1697">
        <w:rPr>
          <w:rFonts w:asciiTheme="minorEastAsia" w:hAnsiTheme="minorEastAsia" w:hint="eastAsia"/>
          <w:sz w:val="28"/>
          <w:szCs w:val="28"/>
        </w:rPr>
        <w:t xml:space="preserve">　　二、《带章空白资讯核实函》由核实函管理人签发，受函对象不能超出本函所附稿件撰稿人的工作区域，《带章空白资讯核实函》只用于三农课题调研或相关资讯核实，内容打印或书写工整无涂改。并在《带章空白资讯核实函》主任电话栏内正确填写自己的手机号码。</w:t>
      </w:r>
    </w:p>
    <w:p w:rsidR="000E1697" w:rsidRPr="000E1697" w:rsidRDefault="000E1697" w:rsidP="000E1697">
      <w:pPr>
        <w:rPr>
          <w:rFonts w:asciiTheme="minorEastAsia" w:hAnsiTheme="minorEastAsia"/>
          <w:sz w:val="28"/>
          <w:szCs w:val="28"/>
        </w:rPr>
      </w:pPr>
      <w:r w:rsidRPr="000E1697">
        <w:rPr>
          <w:rFonts w:asciiTheme="minorEastAsia" w:hAnsiTheme="minorEastAsia" w:hint="eastAsia"/>
          <w:sz w:val="28"/>
          <w:szCs w:val="28"/>
        </w:rPr>
        <w:t xml:space="preserve">　　三、打印填写收件单位、收件人、主题、总页数、附件页数等信息做到真实、准确、简洁，做到资讯稿件内容真实，无虚假、无侮辱诽谤等内容，经过核实。</w:t>
      </w:r>
    </w:p>
    <w:p w:rsidR="000E1697" w:rsidRPr="000E1697" w:rsidRDefault="000E1697" w:rsidP="000E1697">
      <w:pPr>
        <w:rPr>
          <w:rFonts w:asciiTheme="minorEastAsia" w:hAnsiTheme="minorEastAsia"/>
          <w:sz w:val="28"/>
          <w:szCs w:val="28"/>
        </w:rPr>
      </w:pPr>
      <w:r w:rsidRPr="000E1697">
        <w:rPr>
          <w:rFonts w:asciiTheme="minorEastAsia" w:hAnsiTheme="minorEastAsia" w:hint="eastAsia"/>
          <w:sz w:val="28"/>
          <w:szCs w:val="28"/>
        </w:rPr>
        <w:t xml:space="preserve">　　四、不影印、彩印或复制带红章空白《带章空白资讯核实函》，按编号使用核实函原件，如实打印填写签发日期。按接收《带章空白资讯核实函》的主体及核实事件，做到一函一主体，一函一事件。</w:t>
      </w:r>
    </w:p>
    <w:p w:rsidR="000E1697" w:rsidRPr="000E1697" w:rsidRDefault="000E1697" w:rsidP="000E1697">
      <w:pPr>
        <w:rPr>
          <w:rFonts w:asciiTheme="minorEastAsia" w:hAnsiTheme="minorEastAsia"/>
          <w:sz w:val="28"/>
          <w:szCs w:val="28"/>
        </w:rPr>
      </w:pPr>
      <w:r w:rsidRPr="000E1697">
        <w:rPr>
          <w:rFonts w:asciiTheme="minorEastAsia" w:hAnsiTheme="minorEastAsia" w:hint="eastAsia"/>
          <w:sz w:val="28"/>
          <w:szCs w:val="28"/>
        </w:rPr>
        <w:t xml:space="preserve">　　五、做为《带章空白资讯核实函》领用人，我依法依规负责签发和使用，不将空白核实函交予非本单位人员使用，否则后果自负，并</w:t>
      </w:r>
      <w:r w:rsidRPr="000E1697">
        <w:rPr>
          <w:rFonts w:asciiTheme="minorEastAsia" w:hAnsiTheme="minorEastAsia" w:hint="eastAsia"/>
          <w:sz w:val="28"/>
          <w:szCs w:val="28"/>
        </w:rPr>
        <w:lastRenderedPageBreak/>
        <w:t>同意单位依法依规取消我并相应市中心的领用、保管、签发使用资格或工作资质。</w:t>
      </w:r>
    </w:p>
    <w:p w:rsidR="000E1697" w:rsidRPr="000E1697" w:rsidRDefault="000E1697" w:rsidP="000E1697">
      <w:pPr>
        <w:rPr>
          <w:rFonts w:asciiTheme="minorEastAsia" w:hAnsiTheme="minorEastAsia"/>
          <w:sz w:val="28"/>
          <w:szCs w:val="28"/>
        </w:rPr>
      </w:pPr>
      <w:r w:rsidRPr="000E1697">
        <w:rPr>
          <w:rFonts w:asciiTheme="minorEastAsia" w:hAnsiTheme="minorEastAsia" w:hint="eastAsia"/>
          <w:sz w:val="28"/>
          <w:szCs w:val="28"/>
        </w:rPr>
        <w:t xml:space="preserve">　　六、做好《带章空白资讯核实函》的签发、保管、存档、报备工作，遇聘任期满、自愿离退、违规除名等情况不再使用，并按规定及时退回北京总部缴销。违法违规按相关规定接受处罚，构成违法犯罪的后果自负。</w:t>
      </w:r>
    </w:p>
    <w:sectPr w:rsidR="000E1697" w:rsidRPr="000E1697" w:rsidSect="00D65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1697"/>
    <w:rsid w:val="000E1697"/>
    <w:rsid w:val="003C1FA1"/>
    <w:rsid w:val="004F2877"/>
    <w:rsid w:val="006053DA"/>
    <w:rsid w:val="0087764C"/>
    <w:rsid w:val="00960030"/>
    <w:rsid w:val="009B3E5A"/>
    <w:rsid w:val="00D65EEA"/>
    <w:rsid w:val="00FB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7</cp:revision>
  <dcterms:created xsi:type="dcterms:W3CDTF">2022-10-25T07:59:00Z</dcterms:created>
  <dcterms:modified xsi:type="dcterms:W3CDTF">2023-07-26T02:23:00Z</dcterms:modified>
</cp:coreProperties>
</file>